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70" w:rsidRDefault="008C2470" w:rsidP="002A1FA1">
      <w:pPr>
        <w:pStyle w:val="2"/>
        <w:shd w:val="clear" w:color="auto" w:fill="auto"/>
        <w:tabs>
          <w:tab w:val="left" w:pos="-284"/>
          <w:tab w:val="left" w:pos="-142"/>
          <w:tab w:val="left" w:pos="0"/>
          <w:tab w:val="left" w:pos="709"/>
          <w:tab w:val="center" w:leader="underscore" w:pos="1048"/>
          <w:tab w:val="left" w:leader="underscore" w:pos="2128"/>
          <w:tab w:val="left" w:pos="746"/>
        </w:tabs>
        <w:spacing w:after="0" w:line="240" w:lineRule="auto"/>
        <w:ind w:right="-1" w:firstLine="0"/>
        <w:jc w:val="both"/>
        <w:rPr>
          <w:sz w:val="22"/>
          <w:szCs w:val="22"/>
        </w:rPr>
      </w:pPr>
    </w:p>
    <w:p w:rsidR="008C2470" w:rsidRPr="00CD6BE8" w:rsidRDefault="00CD6BE8" w:rsidP="00CD6BE8">
      <w:pPr>
        <w:pStyle w:val="21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D6BE8">
        <w:rPr>
          <w:sz w:val="24"/>
          <w:szCs w:val="24"/>
        </w:rPr>
        <w:t>Р</w:t>
      </w:r>
      <w:r w:rsidR="009F6378" w:rsidRPr="00CD6BE8">
        <w:rPr>
          <w:sz w:val="24"/>
          <w:szCs w:val="24"/>
        </w:rPr>
        <w:t xml:space="preserve">еквизиты </w:t>
      </w:r>
      <w:r w:rsidRPr="00CD6BE8">
        <w:rPr>
          <w:sz w:val="24"/>
          <w:szCs w:val="24"/>
        </w:rPr>
        <w:t xml:space="preserve"> управления городского хозяйства администрации Шебекинского городского округа</w:t>
      </w:r>
    </w:p>
    <w:p w:rsidR="00CD6BE8" w:rsidRDefault="00CD6BE8" w:rsidP="00DE133C">
      <w:pPr>
        <w:pStyle w:val="21"/>
        <w:shd w:val="clear" w:color="auto" w:fill="auto"/>
        <w:spacing w:before="0" w:line="240" w:lineRule="auto"/>
        <w:rPr>
          <w:b w:val="0"/>
          <w:sz w:val="22"/>
          <w:szCs w:val="22"/>
        </w:rPr>
      </w:pPr>
    </w:p>
    <w:p w:rsidR="00CD6BE8" w:rsidRDefault="00A52976" w:rsidP="00AE1862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Руководитель </w:t>
      </w:r>
      <w:r w:rsidR="00371BFC">
        <w:rPr>
          <w:b w:val="0"/>
          <w:sz w:val="22"/>
          <w:szCs w:val="22"/>
        </w:rPr>
        <w:t xml:space="preserve">управления городского хозяйства администрации Шебекинского городского  </w:t>
      </w:r>
      <w:r w:rsidR="00CD6BE8">
        <w:rPr>
          <w:b w:val="0"/>
          <w:sz w:val="22"/>
          <w:szCs w:val="22"/>
        </w:rPr>
        <w:t xml:space="preserve"> – </w:t>
      </w:r>
      <w:r w:rsidR="00371BFC">
        <w:rPr>
          <w:b w:val="0"/>
          <w:sz w:val="22"/>
          <w:szCs w:val="22"/>
        </w:rPr>
        <w:t>Криковцов Константин Иванович</w:t>
      </w:r>
      <w:r w:rsidR="00CD6BE8">
        <w:rPr>
          <w:b w:val="0"/>
          <w:sz w:val="22"/>
          <w:szCs w:val="22"/>
        </w:rPr>
        <w:t>, действующий на основании Положения об управлении городского хозяйства администрации Шебекинского городского округа, утвержденного решением Совета депутатов  Шебекинского городского округа от 28 февраля 2019 года № -87.</w:t>
      </w:r>
    </w:p>
    <w:p w:rsidR="00CD6BE8" w:rsidRDefault="00CD6BE8" w:rsidP="00CD6BE8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Распоряжение администрации Шебекинского городского округа от </w:t>
      </w:r>
      <w:r w:rsidR="00A52976">
        <w:rPr>
          <w:b w:val="0"/>
          <w:sz w:val="22"/>
          <w:szCs w:val="22"/>
        </w:rPr>
        <w:t>16</w:t>
      </w:r>
      <w:r w:rsidR="00371BFC">
        <w:rPr>
          <w:b w:val="0"/>
          <w:sz w:val="22"/>
          <w:szCs w:val="22"/>
        </w:rPr>
        <w:t xml:space="preserve"> </w:t>
      </w:r>
      <w:r w:rsidR="00A52976">
        <w:rPr>
          <w:b w:val="0"/>
          <w:sz w:val="22"/>
          <w:szCs w:val="22"/>
        </w:rPr>
        <w:t>мая 2022</w:t>
      </w:r>
      <w:r>
        <w:rPr>
          <w:b w:val="0"/>
          <w:sz w:val="22"/>
          <w:szCs w:val="22"/>
        </w:rPr>
        <w:t xml:space="preserve"> </w:t>
      </w:r>
      <w:r w:rsidR="00A52976">
        <w:rPr>
          <w:b w:val="0"/>
          <w:sz w:val="22"/>
          <w:szCs w:val="22"/>
        </w:rPr>
        <w:t xml:space="preserve">                   </w:t>
      </w:r>
      <w:r>
        <w:rPr>
          <w:b w:val="0"/>
          <w:sz w:val="22"/>
          <w:szCs w:val="22"/>
        </w:rPr>
        <w:t>года</w:t>
      </w:r>
      <w:r w:rsidR="00A5297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№ </w:t>
      </w:r>
      <w:r w:rsidR="00A52976">
        <w:rPr>
          <w:b w:val="0"/>
          <w:sz w:val="22"/>
          <w:szCs w:val="22"/>
        </w:rPr>
        <w:t>279</w:t>
      </w:r>
      <w:r>
        <w:rPr>
          <w:b w:val="0"/>
          <w:sz w:val="22"/>
          <w:szCs w:val="22"/>
        </w:rPr>
        <w:t xml:space="preserve"> </w:t>
      </w:r>
      <w:r w:rsidR="003B7ADF">
        <w:rPr>
          <w:b w:val="0"/>
          <w:sz w:val="22"/>
          <w:szCs w:val="22"/>
        </w:rPr>
        <w:t>«О назначении на должность Криковцова К.И.»</w:t>
      </w:r>
      <w:bookmarkStart w:id="0" w:name="_GoBack"/>
      <w:bookmarkEnd w:id="0"/>
    </w:p>
    <w:p w:rsidR="00CD6BE8" w:rsidRPr="009F6378" w:rsidRDefault="00CD6BE8" w:rsidP="00DE133C">
      <w:pPr>
        <w:pStyle w:val="21"/>
        <w:shd w:val="clear" w:color="auto" w:fill="auto"/>
        <w:spacing w:before="0" w:line="240" w:lineRule="auto"/>
        <w:rPr>
          <w:b w:val="0"/>
          <w:sz w:val="22"/>
          <w:szCs w:val="22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DE133C" w:rsidRPr="009F6378" w:rsidTr="009F6378">
        <w:trPr>
          <w:trHeight w:hRule="exact"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33C" w:rsidRPr="009F6378" w:rsidRDefault="00DE133C" w:rsidP="009F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Управление городского хозяйства администрации Шебекинского городского округа</w:t>
            </w:r>
          </w:p>
        </w:tc>
      </w:tr>
      <w:tr w:rsidR="00DE133C" w:rsidRPr="009F6378" w:rsidTr="009F6378">
        <w:trPr>
          <w:trHeight w:hRule="exact" w:val="2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ИНН 3120103726/КПП 312001001</w:t>
            </w:r>
          </w:p>
        </w:tc>
      </w:tr>
      <w:tr w:rsidR="00DE133C" w:rsidRPr="009F6378" w:rsidTr="009F6378">
        <w:trPr>
          <w:trHeight w:hRule="exact" w:val="27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ОГРН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1193123003150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>/</w:t>
            </w:r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ОКПО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35728063</w:t>
            </w:r>
          </w:p>
        </w:tc>
      </w:tr>
      <w:tr w:rsidR="00DE133C" w:rsidRPr="009F6378" w:rsidTr="009F6378">
        <w:trPr>
          <w:trHeight w:hRule="exact" w:val="2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ОКВЭД 84.11.3</w:t>
            </w:r>
          </w:p>
        </w:tc>
      </w:tr>
      <w:tr w:rsidR="006E738A" w:rsidRPr="009F6378" w:rsidTr="009F6378">
        <w:trPr>
          <w:trHeight w:hRule="exact" w:val="2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38A" w:rsidRPr="009F6378" w:rsidRDefault="006E738A" w:rsidP="009F6378">
            <w:pPr>
              <w:spacing w:after="0" w:line="240" w:lineRule="auto"/>
              <w:ind w:left="40"/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ОКТМО14750000</w:t>
            </w:r>
          </w:p>
        </w:tc>
      </w:tr>
      <w:tr w:rsidR="00DE133C" w:rsidRPr="009F6378" w:rsidTr="009F6378">
        <w:trPr>
          <w:trHeight w:hRule="exact" w:val="75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proofErr w:type="gramStart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Почтовый адрес: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 xml:space="preserve">309290, Российская Федерация, обл. Белгородская, г. Шебекино, пл. Центральная, дом 1 </w:t>
            </w:r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Адрес регистрации: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309290, Российская Федерация, обл. Белгородская, г. Шебекино, пл. Центральная, дом 1</w:t>
            </w:r>
            <w:proofErr w:type="gramEnd"/>
          </w:p>
        </w:tc>
      </w:tr>
      <w:tr w:rsidR="00DE133C" w:rsidRPr="009F6378" w:rsidTr="009F6378">
        <w:trPr>
          <w:trHeight w:hRule="exact" w:val="50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"/>
                <w:rFonts w:eastAsiaTheme="minorHAnsi"/>
                <w:b/>
                <w:color w:val="auto"/>
                <w:sz w:val="32"/>
                <w:szCs w:val="22"/>
              </w:rPr>
              <w:t xml:space="preserve">№ расчетного счета </w:t>
            </w:r>
            <w:r w:rsidRPr="009F6378">
              <w:rPr>
                <w:rStyle w:val="85pt0pt0"/>
                <w:rFonts w:eastAsiaTheme="minorHAnsi"/>
                <w:color w:val="auto"/>
                <w:sz w:val="32"/>
                <w:szCs w:val="22"/>
              </w:rPr>
              <w:t>03231643147500002600</w:t>
            </w:r>
          </w:p>
        </w:tc>
      </w:tr>
      <w:tr w:rsidR="00DE133C" w:rsidRPr="009F6378" w:rsidTr="009F6378">
        <w:trPr>
          <w:trHeight w:hRule="exact" w:val="2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proofErr w:type="gramStart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л</w:t>
            </w:r>
            <w:proofErr w:type="gramEnd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/</w:t>
            </w:r>
            <w:proofErr w:type="spellStart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сч</w:t>
            </w:r>
            <w:proofErr w:type="spellEnd"/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03263206881</w:t>
            </w:r>
          </w:p>
        </w:tc>
      </w:tr>
      <w:tr w:rsidR="00DE133C" w:rsidRPr="009F6378" w:rsidTr="009F6378">
        <w:trPr>
          <w:trHeight w:hRule="exact" w:val="81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"/>
                <w:rFonts w:eastAsiaTheme="minorHAnsi"/>
                <w:b/>
                <w:color w:val="auto"/>
                <w:sz w:val="32"/>
                <w:szCs w:val="22"/>
              </w:rPr>
              <w:t xml:space="preserve">Наименование банка </w:t>
            </w:r>
            <w:r w:rsidRPr="009F6378">
              <w:rPr>
                <w:rStyle w:val="85pt0pt0"/>
                <w:rFonts w:eastAsiaTheme="minorHAnsi"/>
                <w:color w:val="auto"/>
                <w:sz w:val="32"/>
                <w:szCs w:val="22"/>
              </w:rPr>
              <w:t>Отделение Белгород</w:t>
            </w:r>
            <w:r w:rsidR="00862CD1" w:rsidRPr="009F6378">
              <w:rPr>
                <w:rStyle w:val="85pt0pt0"/>
                <w:rFonts w:eastAsiaTheme="minorHAnsi"/>
                <w:color w:val="auto"/>
                <w:sz w:val="32"/>
                <w:szCs w:val="22"/>
              </w:rPr>
              <w:t xml:space="preserve"> Банка России//УФК по Белгородской области</w:t>
            </w:r>
            <w:r w:rsidRPr="009F6378">
              <w:rPr>
                <w:rStyle w:val="85pt0pt0"/>
                <w:rFonts w:eastAsiaTheme="minorHAnsi"/>
                <w:color w:val="auto"/>
                <w:sz w:val="32"/>
                <w:szCs w:val="22"/>
              </w:rPr>
              <w:t xml:space="preserve"> г. Белгород</w:t>
            </w:r>
          </w:p>
        </w:tc>
      </w:tr>
      <w:tr w:rsidR="00DE133C" w:rsidRPr="009F6378" w:rsidTr="009F6378">
        <w:trPr>
          <w:trHeight w:hRule="exact" w:val="4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9F6378">
              <w:rPr>
                <w:rStyle w:val="85pt0pt0"/>
                <w:rFonts w:eastAsiaTheme="minorHAnsi"/>
                <w:color w:val="auto"/>
                <w:sz w:val="32"/>
                <w:szCs w:val="22"/>
              </w:rPr>
              <w:t xml:space="preserve">БИК </w:t>
            </w:r>
            <w:r w:rsidR="00862CD1" w:rsidRPr="009F6378">
              <w:rPr>
                <w:rStyle w:val="85pt0pt0"/>
                <w:rFonts w:eastAsiaTheme="minorHAnsi"/>
                <w:color w:val="auto"/>
                <w:sz w:val="32"/>
                <w:szCs w:val="22"/>
              </w:rPr>
              <w:t>011403102</w:t>
            </w:r>
          </w:p>
        </w:tc>
      </w:tr>
      <w:tr w:rsidR="00DE133C" w:rsidRPr="009F6378" w:rsidTr="009F6378">
        <w:trPr>
          <w:trHeight w:hRule="exact" w:val="2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B61DF3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Телефон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 xml:space="preserve">(47248) </w:t>
            </w:r>
            <w:r w:rsidR="00B61DF3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2-34-39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,</w:t>
            </w:r>
          </w:p>
        </w:tc>
      </w:tr>
      <w:tr w:rsidR="00DE133C" w:rsidRPr="009F6378" w:rsidTr="009F6378">
        <w:trPr>
          <w:trHeight w:hRule="exact" w:val="2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B61DF3">
            <w:pPr>
              <w:spacing w:after="0" w:line="240" w:lineRule="auto"/>
              <w:ind w:left="40"/>
              <w:rPr>
                <w:rFonts w:ascii="Times New Roman" w:hAnsi="Times New Roman" w:cs="Times New Roman"/>
                <w:b/>
              </w:rPr>
            </w:pPr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Факс</w:t>
            </w:r>
            <w:r w:rsidRPr="009F6378">
              <w:rPr>
                <w:rStyle w:val="85pt0pt"/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F6378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 xml:space="preserve">(47248) </w:t>
            </w:r>
            <w:r w:rsidR="00B61DF3">
              <w:rPr>
                <w:rStyle w:val="85pt0pt0"/>
                <w:rFonts w:eastAsiaTheme="minorHAnsi"/>
                <w:b w:val="0"/>
                <w:color w:val="auto"/>
                <w:sz w:val="22"/>
                <w:szCs w:val="22"/>
              </w:rPr>
              <w:t>2-26-87</w:t>
            </w:r>
          </w:p>
        </w:tc>
      </w:tr>
      <w:tr w:rsidR="00DE133C" w:rsidRPr="009F6378" w:rsidTr="009F6378">
        <w:trPr>
          <w:trHeight w:hRule="exact" w:val="2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33C" w:rsidRPr="009F6378" w:rsidRDefault="00DE133C" w:rsidP="009F6378">
            <w:pPr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Эл</w:t>
            </w:r>
            <w:proofErr w:type="gramStart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.</w:t>
            </w:r>
            <w:proofErr w:type="gramEnd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>п</w:t>
            </w:r>
            <w:proofErr w:type="gramEnd"/>
            <w:r w:rsidRPr="009F6378">
              <w:rPr>
                <w:rStyle w:val="85pt0pt"/>
                <w:rFonts w:eastAsiaTheme="minorHAnsi"/>
                <w:color w:val="auto"/>
                <w:sz w:val="22"/>
                <w:szCs w:val="22"/>
              </w:rPr>
              <w:t xml:space="preserve">очта </w:t>
            </w:r>
            <w:hyperlink r:id="rId6" w:history="1"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gorod</w:t>
              </w:r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bidi="en-US"/>
                </w:rPr>
                <w:t>.</w:t>
              </w:r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shebekino</w:t>
              </w:r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bidi="en-US"/>
                </w:rPr>
                <w:t>@</w:t>
              </w:r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mail</w:t>
              </w:r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bidi="en-US"/>
                </w:rPr>
                <w:t>.</w:t>
              </w:r>
              <w:r w:rsidRPr="009F6378">
                <w:rPr>
                  <w:rStyle w:val="a7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ru</w:t>
              </w:r>
            </w:hyperlink>
          </w:p>
        </w:tc>
      </w:tr>
    </w:tbl>
    <w:p w:rsidR="008C2470" w:rsidRPr="008C2470" w:rsidRDefault="008C2470" w:rsidP="008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2470" w:rsidRPr="008C2470" w:rsidSect="00FB2D92">
      <w:pgSz w:w="11906" w:h="16838"/>
      <w:pgMar w:top="567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156"/>
    <w:multiLevelType w:val="multilevel"/>
    <w:tmpl w:val="A21C8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83150F"/>
    <w:multiLevelType w:val="multilevel"/>
    <w:tmpl w:val="14486876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1157F"/>
    <w:multiLevelType w:val="multilevel"/>
    <w:tmpl w:val="A522A0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7A7E21"/>
    <w:multiLevelType w:val="multilevel"/>
    <w:tmpl w:val="481E23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15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15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15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15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15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15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15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15"/>
      </w:rPr>
    </w:lvl>
  </w:abstractNum>
  <w:abstractNum w:abstractNumId="4">
    <w:nsid w:val="6F4E5875"/>
    <w:multiLevelType w:val="multilevel"/>
    <w:tmpl w:val="6C9297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0"/>
    <w:rsid w:val="000D23F5"/>
    <w:rsid w:val="001A7303"/>
    <w:rsid w:val="002A1FA1"/>
    <w:rsid w:val="002F06D7"/>
    <w:rsid w:val="00327BF2"/>
    <w:rsid w:val="00371BFC"/>
    <w:rsid w:val="003B7ADF"/>
    <w:rsid w:val="003B7CE2"/>
    <w:rsid w:val="003C5F45"/>
    <w:rsid w:val="00446F9E"/>
    <w:rsid w:val="00467940"/>
    <w:rsid w:val="006E738A"/>
    <w:rsid w:val="00793B3B"/>
    <w:rsid w:val="0084225B"/>
    <w:rsid w:val="00847C54"/>
    <w:rsid w:val="00862CD1"/>
    <w:rsid w:val="008C2470"/>
    <w:rsid w:val="009E438A"/>
    <w:rsid w:val="009F6378"/>
    <w:rsid w:val="00A45DB7"/>
    <w:rsid w:val="00A52976"/>
    <w:rsid w:val="00AE1862"/>
    <w:rsid w:val="00B61DF3"/>
    <w:rsid w:val="00CD6BE8"/>
    <w:rsid w:val="00CE3A42"/>
    <w:rsid w:val="00DC70B1"/>
    <w:rsid w:val="00DE133C"/>
    <w:rsid w:val="00FB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2470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2"/>
    <w:rsid w:val="008C2470"/>
    <w:rPr>
      <w:rFonts w:ascii="Times New Roman" w:eastAsia="Times New Roman" w:hAnsi="Times New Roman" w:cs="Times New Roman"/>
      <w:spacing w:val="7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C247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C2470"/>
    <w:pPr>
      <w:widowControl w:val="0"/>
      <w:shd w:val="clear" w:color="auto" w:fill="FFFFFF"/>
      <w:spacing w:after="0" w:line="205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">
    <w:name w:val="Основной текст2"/>
    <w:basedOn w:val="a"/>
    <w:link w:val="a3"/>
    <w:rsid w:val="008C2470"/>
    <w:pPr>
      <w:widowControl w:val="0"/>
      <w:shd w:val="clear" w:color="auto" w:fill="FFFFFF"/>
      <w:spacing w:after="180" w:line="205" w:lineRule="exact"/>
      <w:ind w:hanging="340"/>
    </w:pPr>
    <w:rPr>
      <w:rFonts w:ascii="Times New Roman" w:eastAsia="Times New Roman" w:hAnsi="Times New Roman" w:cs="Times New Roman"/>
      <w:spacing w:val="7"/>
      <w:sz w:val="15"/>
      <w:szCs w:val="15"/>
    </w:rPr>
  </w:style>
  <w:style w:type="character" w:customStyle="1" w:styleId="11">
    <w:name w:val="Основной текст1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pt75">
    <w:name w:val="Основной текст + 10 pt;Масштаб 75%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C2470"/>
    <w:rPr>
      <w:rFonts w:ascii="Times New Roman" w:eastAsia="Times New Roman" w:hAnsi="Times New Roman" w:cs="Times New Roman"/>
      <w:b/>
      <w:bCs/>
      <w:spacing w:val="9"/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2470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b/>
      <w:bCs/>
      <w:spacing w:val="9"/>
      <w:sz w:val="15"/>
      <w:szCs w:val="15"/>
    </w:rPr>
  </w:style>
  <w:style w:type="character" w:customStyle="1" w:styleId="a4">
    <w:name w:val="Основной текст + Полужирный"/>
    <w:rsid w:val="00A45D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5">
    <w:name w:val="Table Grid"/>
    <w:basedOn w:val="a1"/>
    <w:uiPriority w:val="59"/>
    <w:rsid w:val="00A4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DC70B1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DC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793B3B"/>
    <w:rPr>
      <w:color w:val="0066CC"/>
      <w:u w:val="single"/>
    </w:rPr>
  </w:style>
  <w:style w:type="character" w:customStyle="1" w:styleId="85pt0pt">
    <w:name w:val="Основной текст + 8;5 pt;Интервал 0 pt"/>
    <w:basedOn w:val="a3"/>
    <w:rsid w:val="0079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Полужирный;Интервал 0 pt"/>
    <w:basedOn w:val="a3"/>
    <w:rsid w:val="00793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C2470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2"/>
    <w:rsid w:val="008C2470"/>
    <w:rPr>
      <w:rFonts w:ascii="Times New Roman" w:eastAsia="Times New Roman" w:hAnsi="Times New Roman" w:cs="Times New Roman"/>
      <w:spacing w:val="7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C2470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C2470"/>
    <w:pPr>
      <w:widowControl w:val="0"/>
      <w:shd w:val="clear" w:color="auto" w:fill="FFFFFF"/>
      <w:spacing w:after="0" w:line="205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">
    <w:name w:val="Основной текст2"/>
    <w:basedOn w:val="a"/>
    <w:link w:val="a3"/>
    <w:rsid w:val="008C2470"/>
    <w:pPr>
      <w:widowControl w:val="0"/>
      <w:shd w:val="clear" w:color="auto" w:fill="FFFFFF"/>
      <w:spacing w:after="180" w:line="205" w:lineRule="exact"/>
      <w:ind w:hanging="340"/>
    </w:pPr>
    <w:rPr>
      <w:rFonts w:ascii="Times New Roman" w:eastAsia="Times New Roman" w:hAnsi="Times New Roman" w:cs="Times New Roman"/>
      <w:spacing w:val="7"/>
      <w:sz w:val="15"/>
      <w:szCs w:val="15"/>
    </w:rPr>
  </w:style>
  <w:style w:type="character" w:customStyle="1" w:styleId="11">
    <w:name w:val="Основной текст1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Интервал 0 pt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pt75">
    <w:name w:val="Основной текст + 10 pt;Масштаб 75%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75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pt0pt">
    <w:name w:val="Основной текст + 5 pt;Интервал 0 pt"/>
    <w:basedOn w:val="a3"/>
    <w:rsid w:val="008C2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C2470"/>
    <w:rPr>
      <w:rFonts w:ascii="Times New Roman" w:eastAsia="Times New Roman" w:hAnsi="Times New Roman" w:cs="Times New Roman"/>
      <w:b/>
      <w:bCs/>
      <w:spacing w:val="9"/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2470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 w:cs="Times New Roman"/>
      <w:b/>
      <w:bCs/>
      <w:spacing w:val="9"/>
      <w:sz w:val="15"/>
      <w:szCs w:val="15"/>
    </w:rPr>
  </w:style>
  <w:style w:type="character" w:customStyle="1" w:styleId="a4">
    <w:name w:val="Основной текст + Полужирный"/>
    <w:rsid w:val="00A45D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table" w:styleId="a5">
    <w:name w:val="Table Grid"/>
    <w:basedOn w:val="a1"/>
    <w:uiPriority w:val="59"/>
    <w:rsid w:val="00A4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DC70B1"/>
    <w:pPr>
      <w:widowControl w:val="0"/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pacing w:val="6"/>
      <w:sz w:val="18"/>
      <w:szCs w:val="18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DC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793B3B"/>
    <w:rPr>
      <w:color w:val="0066CC"/>
      <w:u w:val="single"/>
    </w:rPr>
  </w:style>
  <w:style w:type="character" w:customStyle="1" w:styleId="85pt0pt">
    <w:name w:val="Основной текст + 8;5 pt;Интервал 0 pt"/>
    <w:basedOn w:val="a3"/>
    <w:rsid w:val="00793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Полужирный;Интервал 0 pt"/>
    <w:basedOn w:val="a3"/>
    <w:rsid w:val="00793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D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.shebek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Бочарникова</cp:lastModifiedBy>
  <cp:revision>4</cp:revision>
  <cp:lastPrinted>2022-05-18T07:45:00Z</cp:lastPrinted>
  <dcterms:created xsi:type="dcterms:W3CDTF">2022-01-18T07:43:00Z</dcterms:created>
  <dcterms:modified xsi:type="dcterms:W3CDTF">2022-05-18T07:55:00Z</dcterms:modified>
</cp:coreProperties>
</file>